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87" w:rsidRDefault="00A812E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podmiotu/jednostki niezbędne do kompletnego wypełniania wniosku o finansowanie projektu badawczego finansowanego ze środków NCN</w:t>
      </w:r>
    </w:p>
    <w:p w:rsidR="00364787" w:rsidRDefault="00A812E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Wszystkie poniższe dane są wymagane na etapie przygotowywania wniosku w systemie OSF – w części Wnioskodawca oraz w przypadku podmiotu złożonego (tj. </w:t>
      </w:r>
      <w:r>
        <w:rPr>
          <w:rFonts w:ascii="Arial" w:hAnsi="Arial" w:cs="Arial"/>
          <w:bCs/>
          <w:sz w:val="18"/>
          <w:szCs w:val="18"/>
        </w:rPr>
        <w:t>konsorcjum naukowego, sieci naukowej, centrum naukowo-przemysłowego, centrum naukowego Polskiej Akademii Nauk, centrum naukowego uczelni</w:t>
      </w:r>
      <w:r>
        <w:rPr>
          <w:rFonts w:ascii="Arial" w:hAnsi="Arial" w:cs="Arial"/>
          <w:sz w:val="18"/>
          <w:szCs w:val="18"/>
        </w:rPr>
        <w:t>) dodatkowo w części Partnerzy.</w:t>
      </w:r>
    </w:p>
    <w:p w:rsidR="00364787" w:rsidRDefault="0036478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244"/>
      </w:tblGrid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Nazwa Jednostki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Uniwersytet Komisji Edukacji Narodowej w Krakowie</w:t>
            </w:r>
          </w:p>
          <w:p w:rsidR="00364787" w:rsidRDefault="00A812E7">
            <w:pPr>
              <w:spacing w:after="0" w:line="240" w:lineRule="auto"/>
              <w:ind w:left="245" w:right="141" w:firstLine="3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ang. </w:t>
            </w:r>
            <w:r>
              <w:rPr>
                <w:rFonts w:ascii="Arial" w:eastAsia="Calibri" w:hAnsi="Arial" w:cs="Arial"/>
                <w:sz w:val="18"/>
                <w:szCs w:val="18"/>
              </w:rPr>
              <w:t>University of the National Education Commission, Cracow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siedziby (ulica, kod pocztowy, miejscowość, województwo)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ul. Podchorążych 2</w:t>
            </w:r>
          </w:p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30-084 Kraków</w:t>
            </w:r>
          </w:p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woj. małopolskie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Numer telefonu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D36B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12-662-60-03,</w:t>
            </w:r>
          </w:p>
          <w:p w:rsidR="00364787" w:rsidRDefault="00D36B5B" w:rsidP="00D36B5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12-662-63-87, 12-662-62-84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Numer faks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12-637-22-43</w:t>
            </w:r>
          </w:p>
          <w:p w:rsidR="00364787" w:rsidRDefault="00364787">
            <w:pPr>
              <w:tabs>
                <w:tab w:val="left" w:pos="654"/>
              </w:tabs>
              <w:spacing w:after="0" w:line="240" w:lineRule="auto"/>
              <w:ind w:firstLine="22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</w:t>
            </w:r>
            <w:r>
              <w:rPr>
                <w:rFonts w:ascii="Arial" w:eastAsia="Calibri" w:hAnsi="Arial" w:cs="Arial"/>
                <w:sz w:val="18"/>
                <w:szCs w:val="18"/>
              </w:rPr>
              <w:t>@uken.krakow.pl</w:t>
            </w:r>
          </w:p>
          <w:p w:rsidR="00364787" w:rsidRDefault="00364787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strony www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www.uken.krakow.pl</w:t>
            </w:r>
          </w:p>
          <w:p w:rsidR="00364787" w:rsidRDefault="00364787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kierownika jednostki (nazwa stanowiska, tytuł naukowy, imię, nazwisko)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dr hab. </w:t>
            </w:r>
            <w:r w:rsidR="00996CA5">
              <w:rPr>
                <w:rFonts w:ascii="Arial" w:eastAsia="Calibri" w:hAnsi="Arial" w:cs="Arial"/>
                <w:sz w:val="18"/>
                <w:szCs w:val="18"/>
              </w:rPr>
              <w:t>Wojciech Bąk, prof. UKEN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18"/>
                <w:szCs w:val="18"/>
              </w:rPr>
              <w:t xml:space="preserve"> – Rektor</w:t>
            </w:r>
          </w:p>
          <w:p w:rsidR="00364787" w:rsidRDefault="00A812E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(ang. Rector)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NIP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6750200195</w:t>
            </w:r>
          </w:p>
          <w:p w:rsidR="00364787" w:rsidRDefault="0036478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REGON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000001376</w:t>
            </w:r>
          </w:p>
          <w:p w:rsidR="00364787" w:rsidRDefault="0036478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KRS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dotyczy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Identyfikator gminy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126102 9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Adres elektronicznej skrzynki podawczej na platformie ePUAP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364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64787" w:rsidRDefault="00A81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/UPkrakow/skrytka</w:t>
            </w:r>
          </w:p>
          <w:p w:rsidR="00364787" w:rsidRDefault="00364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64787" w:rsidRDefault="00A81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doręczenia: UPP</w:t>
            </w:r>
          </w:p>
          <w:p w:rsidR="00364787" w:rsidRDefault="003647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64787">
        <w:trPr>
          <w:trHeight w:val="442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 organizacyjny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Uczelnia</w:t>
            </w:r>
          </w:p>
        </w:tc>
      </w:tr>
      <w:tr w:rsidR="00364787">
        <w:trPr>
          <w:trHeight w:val="442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stanowi jednostkę zaliczaną do sektora finansów publicznych?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Klasyfikacja podmiotu zgodnie z ustawą o finansach publicznych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Uczelnie publiczne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pozostaje pod zarządem komisarycznym lub znajduje się w toku likwidacji albo postępowania upadłościowego?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otrzymuje subwencję na prowadzenie działalności naukowej?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Numer rachunku bankowego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42 1240 2294 1111 0010 6342 6404</w:t>
            </w:r>
          </w:p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>PKO S.A. nr 32 1240 2294 1111 0010 2686 8254 – konto podstawowe  (do projektów MNISW)</w:t>
            </w:r>
          </w:p>
        </w:tc>
      </w:tr>
      <w:tr w:rsidR="00364787">
        <w:trPr>
          <w:trHeight w:val="510"/>
        </w:trPr>
        <w:tc>
          <w:tcPr>
            <w:tcW w:w="426" w:type="dxa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64787" w:rsidRDefault="00A812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finansowanie będzie stanowiło pomoc publiczną?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64787" w:rsidRDefault="00A812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364787" w:rsidRDefault="00364787">
      <w:pPr>
        <w:rPr>
          <w:rFonts w:ascii="Arial" w:hAnsi="Arial" w:cs="Arial"/>
          <w:sz w:val="18"/>
          <w:szCs w:val="18"/>
        </w:rPr>
      </w:pPr>
    </w:p>
    <w:sectPr w:rsidR="0036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7A" w:rsidRDefault="00F34F7A">
      <w:pPr>
        <w:spacing w:line="240" w:lineRule="auto"/>
      </w:pPr>
      <w:r>
        <w:separator/>
      </w:r>
    </w:p>
  </w:endnote>
  <w:endnote w:type="continuationSeparator" w:id="0">
    <w:p w:rsidR="00F34F7A" w:rsidRDefault="00F34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7A" w:rsidRDefault="00F34F7A">
      <w:pPr>
        <w:spacing w:after="0"/>
      </w:pPr>
      <w:r>
        <w:separator/>
      </w:r>
    </w:p>
  </w:footnote>
  <w:footnote w:type="continuationSeparator" w:id="0">
    <w:p w:rsidR="00F34F7A" w:rsidRDefault="00F34F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57"/>
    <w:rsid w:val="000417A3"/>
    <w:rsid w:val="0004355E"/>
    <w:rsid w:val="00057560"/>
    <w:rsid w:val="000C4EF1"/>
    <w:rsid w:val="000E046E"/>
    <w:rsid w:val="000E4230"/>
    <w:rsid w:val="000F1AA0"/>
    <w:rsid w:val="000F7080"/>
    <w:rsid w:val="000F7766"/>
    <w:rsid w:val="0011002C"/>
    <w:rsid w:val="00117100"/>
    <w:rsid w:val="00134C59"/>
    <w:rsid w:val="0017478A"/>
    <w:rsid w:val="001C5F87"/>
    <w:rsid w:val="001D3960"/>
    <w:rsid w:val="001E06E6"/>
    <w:rsid w:val="001F1D87"/>
    <w:rsid w:val="00202CF0"/>
    <w:rsid w:val="00226B1F"/>
    <w:rsid w:val="00241B4B"/>
    <w:rsid w:val="00241EE6"/>
    <w:rsid w:val="00293CCC"/>
    <w:rsid w:val="00296B4B"/>
    <w:rsid w:val="002A105D"/>
    <w:rsid w:val="003425B1"/>
    <w:rsid w:val="00364787"/>
    <w:rsid w:val="00387E08"/>
    <w:rsid w:val="003C74DD"/>
    <w:rsid w:val="00420787"/>
    <w:rsid w:val="00446147"/>
    <w:rsid w:val="00461477"/>
    <w:rsid w:val="00480FBF"/>
    <w:rsid w:val="00493ACB"/>
    <w:rsid w:val="004B1761"/>
    <w:rsid w:val="004C1F17"/>
    <w:rsid w:val="004E0C3E"/>
    <w:rsid w:val="004E59CB"/>
    <w:rsid w:val="004E6505"/>
    <w:rsid w:val="00506AB3"/>
    <w:rsid w:val="0052795D"/>
    <w:rsid w:val="00531E42"/>
    <w:rsid w:val="005513CC"/>
    <w:rsid w:val="00555519"/>
    <w:rsid w:val="00570515"/>
    <w:rsid w:val="005A0BE2"/>
    <w:rsid w:val="005B595D"/>
    <w:rsid w:val="005C2A82"/>
    <w:rsid w:val="005D26B2"/>
    <w:rsid w:val="005F6900"/>
    <w:rsid w:val="00601784"/>
    <w:rsid w:val="006254D9"/>
    <w:rsid w:val="0064297C"/>
    <w:rsid w:val="00661EA2"/>
    <w:rsid w:val="0066569E"/>
    <w:rsid w:val="006A27BD"/>
    <w:rsid w:val="006C59B0"/>
    <w:rsid w:val="006D23E3"/>
    <w:rsid w:val="007525EF"/>
    <w:rsid w:val="007800EF"/>
    <w:rsid w:val="00796987"/>
    <w:rsid w:val="007B14BB"/>
    <w:rsid w:val="007C41BB"/>
    <w:rsid w:val="007D0D80"/>
    <w:rsid w:val="007D2A33"/>
    <w:rsid w:val="008066EE"/>
    <w:rsid w:val="00847484"/>
    <w:rsid w:val="00860AE3"/>
    <w:rsid w:val="00871A4B"/>
    <w:rsid w:val="00872B30"/>
    <w:rsid w:val="00876AC3"/>
    <w:rsid w:val="00881346"/>
    <w:rsid w:val="00891E9B"/>
    <w:rsid w:val="008A6082"/>
    <w:rsid w:val="008B4D55"/>
    <w:rsid w:val="008C11AE"/>
    <w:rsid w:val="008E1E70"/>
    <w:rsid w:val="00942E07"/>
    <w:rsid w:val="009664BE"/>
    <w:rsid w:val="00966EFF"/>
    <w:rsid w:val="00996CA5"/>
    <w:rsid w:val="009A2C4B"/>
    <w:rsid w:val="009B1F0E"/>
    <w:rsid w:val="009C447A"/>
    <w:rsid w:val="009D3891"/>
    <w:rsid w:val="00A22CF8"/>
    <w:rsid w:val="00A25709"/>
    <w:rsid w:val="00A26F02"/>
    <w:rsid w:val="00A64F82"/>
    <w:rsid w:val="00A77215"/>
    <w:rsid w:val="00A812E7"/>
    <w:rsid w:val="00A932E2"/>
    <w:rsid w:val="00A95545"/>
    <w:rsid w:val="00AA4075"/>
    <w:rsid w:val="00AB0D15"/>
    <w:rsid w:val="00AD183F"/>
    <w:rsid w:val="00AD1B28"/>
    <w:rsid w:val="00AE4E19"/>
    <w:rsid w:val="00B31CD5"/>
    <w:rsid w:val="00B348E8"/>
    <w:rsid w:val="00B51D19"/>
    <w:rsid w:val="00B74DC9"/>
    <w:rsid w:val="00BA0165"/>
    <w:rsid w:val="00BC2E1B"/>
    <w:rsid w:val="00BE343C"/>
    <w:rsid w:val="00BE5E30"/>
    <w:rsid w:val="00BE62B8"/>
    <w:rsid w:val="00BF3647"/>
    <w:rsid w:val="00C031F9"/>
    <w:rsid w:val="00C12259"/>
    <w:rsid w:val="00C327E4"/>
    <w:rsid w:val="00C75A8F"/>
    <w:rsid w:val="00C85796"/>
    <w:rsid w:val="00C869B2"/>
    <w:rsid w:val="00CA7E57"/>
    <w:rsid w:val="00CC0179"/>
    <w:rsid w:val="00CE5BF7"/>
    <w:rsid w:val="00CF7739"/>
    <w:rsid w:val="00D20C2F"/>
    <w:rsid w:val="00D36B5B"/>
    <w:rsid w:val="00DC34D9"/>
    <w:rsid w:val="00DC37C1"/>
    <w:rsid w:val="00DC71BF"/>
    <w:rsid w:val="00DD1FFB"/>
    <w:rsid w:val="00DD7575"/>
    <w:rsid w:val="00DE0357"/>
    <w:rsid w:val="00DF298B"/>
    <w:rsid w:val="00E06FC7"/>
    <w:rsid w:val="00E11FE9"/>
    <w:rsid w:val="00E474BA"/>
    <w:rsid w:val="00E56B19"/>
    <w:rsid w:val="00E86CF5"/>
    <w:rsid w:val="00E90FCC"/>
    <w:rsid w:val="00E95B74"/>
    <w:rsid w:val="00EB7602"/>
    <w:rsid w:val="00ED1C20"/>
    <w:rsid w:val="00EE7F32"/>
    <w:rsid w:val="00EF3D05"/>
    <w:rsid w:val="00F01473"/>
    <w:rsid w:val="00F105B3"/>
    <w:rsid w:val="00F11F64"/>
    <w:rsid w:val="00F21469"/>
    <w:rsid w:val="00F23EAD"/>
    <w:rsid w:val="00F26A13"/>
    <w:rsid w:val="00F34F7A"/>
    <w:rsid w:val="00F45E93"/>
    <w:rsid w:val="00F53766"/>
    <w:rsid w:val="00F61A48"/>
    <w:rsid w:val="00F90057"/>
    <w:rsid w:val="00FE2749"/>
    <w:rsid w:val="00FF035D"/>
    <w:rsid w:val="60E7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9430"/>
  <w15:docId w15:val="{93E7D2C5-525A-4F41-9BA6-20AE8172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F0B6-C6E2-41D0-A6FB-483CDB5A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Król</dc:creator>
  <cp:lastModifiedBy>Justyna Bednarz</cp:lastModifiedBy>
  <cp:revision>3</cp:revision>
  <cp:lastPrinted>2017-04-24T09:53:00Z</cp:lastPrinted>
  <dcterms:created xsi:type="dcterms:W3CDTF">2024-12-02T10:06:00Z</dcterms:created>
  <dcterms:modified xsi:type="dcterms:W3CDTF">2025-11-19T07:16:00Z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BAAB67FBD240414A90724BADB0990287_13</vt:lpwstr>
  </property>
</Properties>
</file>